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46" w:rsidRPr="00C30AF7" w:rsidRDefault="00543046" w:rsidP="00543046">
      <w:pPr>
        <w:jc w:val="center"/>
        <w:rPr>
          <w:sz w:val="28"/>
          <w:szCs w:val="28"/>
        </w:rPr>
      </w:pPr>
      <w:r w:rsidRPr="00C30AF7">
        <w:rPr>
          <w:sz w:val="28"/>
          <w:szCs w:val="28"/>
        </w:rPr>
        <w:t>Súťažné podklady pre spracovanie ponuky</w:t>
      </w:r>
    </w:p>
    <w:p w:rsidR="00543046" w:rsidRPr="00C30AF7" w:rsidRDefault="00543046" w:rsidP="00543046">
      <w:pPr>
        <w:jc w:val="center"/>
        <w:rPr>
          <w:bCs/>
          <w:sz w:val="28"/>
          <w:szCs w:val="28"/>
        </w:rPr>
      </w:pPr>
      <w:r w:rsidRPr="00C30AF7">
        <w:rPr>
          <w:sz w:val="28"/>
          <w:szCs w:val="28"/>
        </w:rPr>
        <w:t xml:space="preserve">pre zákazku s nízkou hodnotou na dodanie tovaru podľa §-u 117 </w:t>
      </w:r>
      <w:r w:rsidRPr="00C30AF7">
        <w:rPr>
          <w:bCs/>
          <w:sz w:val="28"/>
          <w:szCs w:val="28"/>
        </w:rPr>
        <w:t>Z</w:t>
      </w:r>
      <w:r w:rsidRPr="00C30AF7">
        <w:rPr>
          <w:sz w:val="28"/>
          <w:szCs w:val="28"/>
        </w:rPr>
        <w:t xml:space="preserve">ákona č. 343/2015 Z. z. o verejnom obstarávaní </w:t>
      </w:r>
      <w:r w:rsidRPr="00C30AF7">
        <w:rPr>
          <w:bCs/>
          <w:sz w:val="28"/>
          <w:szCs w:val="28"/>
        </w:rPr>
        <w:t>a o zmene a doplnení niektorých zákonov v znení neskorších predpisov</w:t>
      </w:r>
    </w:p>
    <w:p w:rsidR="00543046" w:rsidRPr="00C30AF7" w:rsidRDefault="00543046" w:rsidP="00543046">
      <w:pPr>
        <w:rPr>
          <w:sz w:val="28"/>
          <w:szCs w:val="28"/>
        </w:rPr>
      </w:pPr>
      <w:r w:rsidRPr="00C30AF7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35pt;margin-top:12.1pt;width:453.8pt;height:0;z-index:251660288" o:connectortype="straight"/>
        </w:pict>
      </w:r>
    </w:p>
    <w:p w:rsidR="00543046" w:rsidRPr="00B67383" w:rsidRDefault="00543046" w:rsidP="00543046"/>
    <w:p w:rsidR="00543046" w:rsidRDefault="00543046" w:rsidP="00543046">
      <w:r>
        <w:t>1.</w:t>
      </w:r>
      <w:r>
        <w:tab/>
        <w:t>Identifikácia verejného obstarávateľa:</w:t>
      </w:r>
      <w:r>
        <w:tab/>
      </w:r>
    </w:p>
    <w:p w:rsidR="00543046" w:rsidRPr="00B92421" w:rsidRDefault="00543046" w:rsidP="00543046">
      <w:pPr>
        <w:rPr>
          <w:b w:val="0"/>
        </w:rPr>
      </w:pPr>
      <w:r>
        <w:tab/>
      </w:r>
      <w:r w:rsidRPr="00B92421">
        <w:rPr>
          <w:b w:val="0"/>
        </w:rPr>
        <w:t>Základná škola s materskou školou</w:t>
      </w:r>
    </w:p>
    <w:p w:rsidR="00543046" w:rsidRPr="00B92421" w:rsidRDefault="00543046" w:rsidP="00543046">
      <w:pPr>
        <w:rPr>
          <w:b w:val="0"/>
        </w:rPr>
      </w:pPr>
      <w:r w:rsidRPr="00B92421">
        <w:rPr>
          <w:b w:val="0"/>
        </w:rPr>
        <w:tab/>
        <w:t>Komenského 279/32</w:t>
      </w:r>
    </w:p>
    <w:p w:rsidR="00543046" w:rsidRPr="00B92421" w:rsidRDefault="00543046" w:rsidP="00543046">
      <w:pPr>
        <w:rPr>
          <w:b w:val="0"/>
        </w:rPr>
      </w:pPr>
      <w:r w:rsidRPr="00B92421">
        <w:rPr>
          <w:b w:val="0"/>
        </w:rPr>
        <w:tab/>
        <w:t>026 01 Dolný Kubín</w:t>
      </w:r>
    </w:p>
    <w:p w:rsidR="00543046" w:rsidRPr="00B92421" w:rsidRDefault="00543046" w:rsidP="00543046">
      <w:pPr>
        <w:rPr>
          <w:b w:val="0"/>
        </w:rPr>
      </w:pPr>
      <w:r>
        <w:tab/>
        <w:t xml:space="preserve">IČO: </w:t>
      </w:r>
      <w:r w:rsidRPr="00B92421">
        <w:rPr>
          <w:b w:val="0"/>
        </w:rPr>
        <w:t>37808761,</w:t>
      </w:r>
      <w:r>
        <w:t xml:space="preserve"> DIČ: </w:t>
      </w:r>
      <w:r w:rsidRPr="00B92421">
        <w:rPr>
          <w:b w:val="0"/>
        </w:rPr>
        <w:t>202161</w:t>
      </w:r>
      <w:r>
        <w:rPr>
          <w:b w:val="0"/>
        </w:rPr>
        <w:t>2956</w:t>
      </w:r>
    </w:p>
    <w:p w:rsidR="00543046" w:rsidRDefault="00543046" w:rsidP="00543046">
      <w:r>
        <w:t xml:space="preserve">            Štatutárny zástupca: </w:t>
      </w:r>
      <w:r w:rsidRPr="00B92421">
        <w:rPr>
          <w:b w:val="0"/>
        </w:rPr>
        <w:t>Mgr. Daša Badáňová, riaditeľka</w:t>
      </w:r>
    </w:p>
    <w:p w:rsidR="00543046" w:rsidRDefault="00543046" w:rsidP="00543046">
      <w:r>
        <w:t xml:space="preserve">            Bankové spojenie: </w:t>
      </w:r>
      <w:r w:rsidRPr="00B92421">
        <w:rPr>
          <w:b w:val="0"/>
        </w:rPr>
        <w:t>VÚB, a.s. pobočka Dolný Kubín</w:t>
      </w:r>
      <w:r>
        <w:t xml:space="preserve">                           </w:t>
      </w:r>
    </w:p>
    <w:p w:rsidR="00543046" w:rsidRDefault="00543046" w:rsidP="00543046">
      <w:r>
        <w:t xml:space="preserve">            Číslo účtu: </w:t>
      </w:r>
      <w:r w:rsidRPr="00B92421">
        <w:rPr>
          <w:b w:val="0"/>
        </w:rPr>
        <w:t>SK9102000000003139149751</w:t>
      </w:r>
      <w:r>
        <w:t xml:space="preserve">      </w:t>
      </w:r>
    </w:p>
    <w:p w:rsidR="00543046" w:rsidRPr="00B92421" w:rsidRDefault="00543046" w:rsidP="00543046">
      <w:pPr>
        <w:rPr>
          <w:b w:val="0"/>
        </w:rPr>
      </w:pPr>
      <w:r>
        <w:t xml:space="preserve">Kontaktná osoba verejného obstarávateľa: </w:t>
      </w:r>
      <w:r w:rsidRPr="00B92421">
        <w:rPr>
          <w:b w:val="0"/>
        </w:rPr>
        <w:t xml:space="preserve">Mgr. Daša Badáňová, riaditeľka ZŠ s MŠ </w:t>
      </w:r>
    </w:p>
    <w:p w:rsidR="00543046" w:rsidRDefault="00543046" w:rsidP="00543046">
      <w:pPr>
        <w:rPr>
          <w:b w:val="0"/>
        </w:rPr>
      </w:pPr>
      <w:r w:rsidRPr="00B92421">
        <w:rPr>
          <w:b w:val="0"/>
        </w:rPr>
        <w:t xml:space="preserve">            Tel:  043 5863163, 0908 904258, e-mail: </w:t>
      </w:r>
      <w:hyperlink r:id="rId4" w:history="1">
        <w:r w:rsidRPr="008D4000">
          <w:rPr>
            <w:rStyle w:val="Hypertextovprepojenie"/>
            <w:b w:val="0"/>
          </w:rPr>
          <w:t>badanova@zskomdk.edu.sk</w:t>
        </w:r>
      </w:hyperlink>
    </w:p>
    <w:p w:rsidR="00543046" w:rsidRPr="00B92421" w:rsidRDefault="00543046" w:rsidP="00543046">
      <w:pPr>
        <w:rPr>
          <w:b w:val="0"/>
        </w:rPr>
      </w:pPr>
    </w:p>
    <w:p w:rsidR="00543046" w:rsidRDefault="00543046" w:rsidP="00543046">
      <w:pPr>
        <w:rPr>
          <w:b w:val="0"/>
        </w:rPr>
      </w:pPr>
      <w:r>
        <w:t xml:space="preserve">Kontaktná osoba pre verejné obstarávanie: </w:t>
      </w:r>
      <w:r w:rsidRPr="00B92421">
        <w:rPr>
          <w:b w:val="0"/>
        </w:rPr>
        <w:t xml:space="preserve">Mgr. Daniela Szabová, zástupkyňa riaditeľky             Tel:  043 5863163, 0915 821966, e-mail: </w:t>
      </w:r>
      <w:hyperlink r:id="rId5" w:history="1">
        <w:r w:rsidRPr="008D4000">
          <w:rPr>
            <w:rStyle w:val="Hypertextovprepojenie"/>
            <w:b w:val="0"/>
          </w:rPr>
          <w:t>szabova@zskomdk.edu.sk</w:t>
        </w:r>
      </w:hyperlink>
    </w:p>
    <w:p w:rsidR="00543046" w:rsidRPr="00B92421" w:rsidRDefault="00543046" w:rsidP="00543046">
      <w:pPr>
        <w:rPr>
          <w:b w:val="0"/>
        </w:rPr>
      </w:pPr>
    </w:p>
    <w:p w:rsidR="00543046" w:rsidRPr="00B92421" w:rsidRDefault="00543046" w:rsidP="00543046">
      <w:pPr>
        <w:rPr>
          <w:b w:val="0"/>
        </w:rPr>
      </w:pPr>
      <w:r>
        <w:t xml:space="preserve">2.         Predmet zákazky s nízkou hodnotou: </w:t>
      </w:r>
      <w:r w:rsidRPr="00B92421">
        <w:rPr>
          <w:b w:val="0"/>
        </w:rPr>
        <w:t>dodanie tovaru – Výmena okien (v rámci opráv a údržby) v Základnej škole s materskou školou, Komenského 279/32, 026 01 Dolný Kubín.</w:t>
      </w:r>
    </w:p>
    <w:p w:rsidR="00543046" w:rsidRDefault="00543046" w:rsidP="00543046">
      <w:r>
        <w:t>3.         Opis – popis predmetu zákazky:</w:t>
      </w:r>
    </w:p>
    <w:p w:rsidR="00543046" w:rsidRPr="00B92421" w:rsidRDefault="00543046" w:rsidP="00543046">
      <w:pPr>
        <w:jc w:val="both"/>
        <w:rPr>
          <w:b w:val="0"/>
        </w:rPr>
      </w:pPr>
      <w:r w:rsidRPr="00B92421">
        <w:rPr>
          <w:b w:val="0"/>
        </w:rPr>
        <w:t>Zákazka na dodanie tovaru – Výmena okien   v Základnej škole s materskou školou, Komenského 279/32, 026 01 Dolný Kubín.</w:t>
      </w:r>
    </w:p>
    <w:p w:rsidR="00543046" w:rsidRPr="00B92421" w:rsidRDefault="00543046" w:rsidP="00543046">
      <w:pPr>
        <w:jc w:val="both"/>
        <w:rPr>
          <w:b w:val="0"/>
        </w:rPr>
      </w:pPr>
      <w:r w:rsidRPr="00B92421">
        <w:rPr>
          <w:b w:val="0"/>
        </w:rPr>
        <w:t xml:space="preserve"> Ide o výmenu časti okien (existujúcich drevených za plastové) v základnej a materskej škole vrátane stavebných úprav medziokenných pilierov a ostení, maliarskych prác, presunu materiálov, odvozu a skládkovania sutiny. Počet okien: 18 (viď príloha č. 1). </w:t>
      </w:r>
    </w:p>
    <w:p w:rsidR="00543046" w:rsidRDefault="00543046" w:rsidP="00543046">
      <w:r>
        <w:t xml:space="preserve">3.1.      Špecifikácia tovaru – okien: </w:t>
      </w:r>
    </w:p>
    <w:p w:rsidR="00543046" w:rsidRPr="00B92421" w:rsidRDefault="00543046" w:rsidP="00543046">
      <w:pPr>
        <w:jc w:val="both"/>
        <w:rPr>
          <w:b w:val="0"/>
        </w:rPr>
      </w:pPr>
      <w:r w:rsidRPr="00B92421">
        <w:rPr>
          <w:b w:val="0"/>
        </w:rPr>
        <w:t>Okno – 18 ks (orientačné rozmery okien sú uvedené v prílohe č. 1);</w:t>
      </w:r>
    </w:p>
    <w:p w:rsidR="00543046" w:rsidRPr="00B92421" w:rsidRDefault="00543046" w:rsidP="00543046">
      <w:pPr>
        <w:jc w:val="both"/>
        <w:rPr>
          <w:b w:val="0"/>
        </w:rPr>
      </w:pPr>
      <w:r w:rsidRPr="00B92421">
        <w:rPr>
          <w:b w:val="0"/>
        </w:rPr>
        <w:t xml:space="preserve">Minimálne 5-komorový profil, STANDARD – OL (IDEAL 5000), hrúbka obvodovej steny profilu min. 2,8 mm, telo profilu bez recyklovaného plastu, minimálna stavebná hĺbka rámu 70 mm, vystužený rám s uzavretou oceľovou pozinkovanou výstuhou, spojovací profil musí mať výstuž, vymeniteľné tesnenie na ráme aj krídle, kovanie MACO – viac polohové, bezpečnostné, </w:t>
      </w:r>
      <w:r>
        <w:rPr>
          <w:b w:val="0"/>
        </w:rPr>
        <w:t xml:space="preserve">integrované štrbinové vetranie pre výmenu vzduchu zabezpečujúce </w:t>
      </w:r>
      <w:proofErr w:type="spellStart"/>
      <w:r>
        <w:rPr>
          <w:b w:val="0"/>
        </w:rPr>
        <w:t>mikroventiláciu</w:t>
      </w:r>
      <w:proofErr w:type="spellEnd"/>
      <w:r>
        <w:rPr>
          <w:b w:val="0"/>
        </w:rPr>
        <w:t xml:space="preserve"> aj pri zatvorenom okne</w:t>
      </w:r>
      <w:r w:rsidRPr="00B92421">
        <w:rPr>
          <w:b w:val="0"/>
        </w:rPr>
        <w:t xml:space="preserve">, farba okien obojstranne biela, odolné voči UV žiareniu, stredové tesnenie </w:t>
      </w:r>
      <w:r>
        <w:rPr>
          <w:b w:val="0"/>
        </w:rPr>
        <w:t xml:space="preserve">sa opiera o pevnú stredovú </w:t>
      </w:r>
      <w:proofErr w:type="spellStart"/>
      <w:r>
        <w:rPr>
          <w:b w:val="0"/>
        </w:rPr>
        <w:t>prepážku</w:t>
      </w:r>
      <w:proofErr w:type="spellEnd"/>
      <w:r w:rsidRPr="00B92421">
        <w:rPr>
          <w:b w:val="0"/>
        </w:rPr>
        <w:t xml:space="preserve">, izolačné </w:t>
      </w:r>
      <w:proofErr w:type="spellStart"/>
      <w:r w:rsidRPr="00B92421">
        <w:rPr>
          <w:b w:val="0"/>
        </w:rPr>
        <w:t>trojsklo</w:t>
      </w:r>
      <w:proofErr w:type="spellEnd"/>
      <w:r w:rsidRPr="00B92421">
        <w:rPr>
          <w:b w:val="0"/>
        </w:rPr>
        <w:t xml:space="preserve"> U</w:t>
      </w:r>
      <w:r w:rsidRPr="00B92421">
        <w:rPr>
          <w:b w:val="0"/>
          <w:vertAlign w:val="subscript"/>
        </w:rPr>
        <w:t xml:space="preserve"> g = </w:t>
      </w:r>
      <w:r w:rsidRPr="00B92421">
        <w:rPr>
          <w:b w:val="0"/>
        </w:rPr>
        <w:t xml:space="preserve">max. 1,1 s izolačným TGI rámikom, zloženie 4-12-4-12-4, </w:t>
      </w:r>
      <w:proofErr w:type="spellStart"/>
      <w:r w:rsidRPr="00B92421">
        <w:rPr>
          <w:b w:val="0"/>
        </w:rPr>
        <w:t>lepované</w:t>
      </w:r>
      <w:proofErr w:type="spellEnd"/>
      <w:r w:rsidRPr="00B92421">
        <w:rPr>
          <w:b w:val="0"/>
        </w:rPr>
        <w:t xml:space="preserve"> sklá, celoobvodové kovanie, kľučky, krytky vo farbe rámu a krídla, vnútorný parapet plastový biely šírka 250 mm, vonkajší al. parapet šírka 225 mm, orientačné rozmery okien sú uvedené vo výkaze výmer. </w:t>
      </w:r>
    </w:p>
    <w:p w:rsidR="00543046" w:rsidRPr="00B92421" w:rsidRDefault="00543046" w:rsidP="00543046">
      <w:pPr>
        <w:jc w:val="both"/>
        <w:rPr>
          <w:b w:val="0"/>
        </w:rPr>
      </w:pPr>
      <w:r w:rsidRPr="00B92421">
        <w:rPr>
          <w:b w:val="0"/>
        </w:rPr>
        <w:t>Z celkového počtu 18 okien u 9 okien požadujeme vnútorné al. lamelové žalúzie.</w:t>
      </w:r>
    </w:p>
    <w:p w:rsidR="00543046" w:rsidRPr="00B92421" w:rsidRDefault="00543046" w:rsidP="00543046">
      <w:pPr>
        <w:jc w:val="both"/>
        <w:rPr>
          <w:b w:val="0"/>
          <w:color w:val="000000"/>
        </w:rPr>
      </w:pPr>
      <w:r w:rsidRPr="00B92421">
        <w:rPr>
          <w:b w:val="0"/>
        </w:rPr>
        <w:t xml:space="preserve">Verejný obstarávateľ umožňuje použiť aj ekvivalentné výrobky a materiály. </w:t>
      </w:r>
      <w:r w:rsidRPr="00B92421">
        <w:rPr>
          <w:b w:val="0"/>
          <w:color w:val="000000"/>
        </w:rPr>
        <w:t>Požadujeme dodať platný certifikát na výrobok.</w:t>
      </w:r>
    </w:p>
    <w:p w:rsidR="00543046" w:rsidRDefault="00543046" w:rsidP="00543046">
      <w:r>
        <w:t xml:space="preserve">3.2.      Špecifikácia prác: </w:t>
      </w:r>
    </w:p>
    <w:p w:rsidR="00543046" w:rsidRPr="00B92421" w:rsidRDefault="00543046" w:rsidP="00543046">
      <w:pPr>
        <w:jc w:val="both"/>
        <w:rPr>
          <w:b w:val="0"/>
        </w:rPr>
      </w:pPr>
      <w:r w:rsidRPr="00B92421">
        <w:rPr>
          <w:b w:val="0"/>
        </w:rPr>
        <w:t xml:space="preserve">             - demontáž okien vrátane odvozu a poplatku za skládku,</w:t>
      </w:r>
    </w:p>
    <w:p w:rsidR="00543046" w:rsidRPr="00B92421" w:rsidRDefault="00543046" w:rsidP="00543046">
      <w:pPr>
        <w:jc w:val="both"/>
        <w:rPr>
          <w:b w:val="0"/>
        </w:rPr>
      </w:pPr>
      <w:r w:rsidRPr="00B92421">
        <w:rPr>
          <w:b w:val="0"/>
        </w:rPr>
        <w:t xml:space="preserve">             - demontáž vnútorných a vonkajších parapetov vrátane odvozu a poplatku za skládku,  </w:t>
      </w:r>
    </w:p>
    <w:p w:rsidR="00543046" w:rsidRPr="00B92421" w:rsidRDefault="00543046" w:rsidP="00543046">
      <w:pPr>
        <w:jc w:val="both"/>
        <w:rPr>
          <w:b w:val="0"/>
        </w:rPr>
      </w:pPr>
      <w:r w:rsidRPr="00B92421">
        <w:rPr>
          <w:b w:val="0"/>
        </w:rPr>
        <w:t xml:space="preserve">             - dodávka a montáž plastových okien – farba biela,  </w:t>
      </w:r>
    </w:p>
    <w:p w:rsidR="00543046" w:rsidRPr="00B92421" w:rsidRDefault="00543046" w:rsidP="00543046">
      <w:pPr>
        <w:jc w:val="both"/>
        <w:rPr>
          <w:b w:val="0"/>
        </w:rPr>
      </w:pPr>
      <w:r w:rsidRPr="00B92421">
        <w:rPr>
          <w:b w:val="0"/>
        </w:rPr>
        <w:t xml:space="preserve">             - dodávka a montáž vonkajších a vnútorných parapetov – farba biela,</w:t>
      </w:r>
    </w:p>
    <w:p w:rsidR="00543046" w:rsidRPr="00B92421" w:rsidRDefault="00543046" w:rsidP="00543046">
      <w:pPr>
        <w:jc w:val="both"/>
        <w:rPr>
          <w:b w:val="0"/>
        </w:rPr>
      </w:pPr>
      <w:r w:rsidRPr="00B92421">
        <w:rPr>
          <w:b w:val="0"/>
        </w:rPr>
        <w:lastRenderedPageBreak/>
        <w:t xml:space="preserve">             - </w:t>
      </w:r>
      <w:proofErr w:type="spellStart"/>
      <w:r w:rsidRPr="00B92421">
        <w:rPr>
          <w:b w:val="0"/>
        </w:rPr>
        <w:t>vyspravenie</w:t>
      </w:r>
      <w:proofErr w:type="spellEnd"/>
      <w:r w:rsidRPr="00B92421">
        <w:rPr>
          <w:b w:val="0"/>
        </w:rPr>
        <w:t xml:space="preserve"> medziokenných pilierov, ostení po osadení okien a parapetov</w:t>
      </w:r>
      <w:r>
        <w:t xml:space="preserve"> </w:t>
      </w:r>
      <w:r w:rsidRPr="00B92421">
        <w:rPr>
          <w:b w:val="0"/>
        </w:rPr>
        <w:t xml:space="preserve">vrátane </w:t>
      </w:r>
    </w:p>
    <w:p w:rsidR="00543046" w:rsidRPr="00B92421" w:rsidRDefault="00543046" w:rsidP="00543046">
      <w:pPr>
        <w:jc w:val="both"/>
        <w:rPr>
          <w:b w:val="0"/>
        </w:rPr>
      </w:pPr>
      <w:r w:rsidRPr="00B92421">
        <w:rPr>
          <w:b w:val="0"/>
        </w:rPr>
        <w:t xml:space="preserve">                vymaľovania</w:t>
      </w:r>
    </w:p>
    <w:p w:rsidR="00543046" w:rsidRDefault="00543046" w:rsidP="00543046"/>
    <w:p w:rsidR="00543046" w:rsidRPr="00B92421" w:rsidRDefault="00543046" w:rsidP="00543046">
      <w:r w:rsidRPr="00B92421">
        <w:t>Pred vypracovaním ponuky je nevyhnutná obhliadka priamo na mieste.</w:t>
      </w:r>
    </w:p>
    <w:p w:rsidR="00543046" w:rsidRPr="00B92421" w:rsidRDefault="00543046" w:rsidP="00543046">
      <w:r w:rsidRPr="00B92421">
        <w:t>Pred zadaním okien do výroby je uchádzač povinný presne zmerať rozmer každého okna.</w:t>
      </w:r>
    </w:p>
    <w:p w:rsidR="00543046" w:rsidRDefault="00543046" w:rsidP="00543046"/>
    <w:p w:rsidR="00543046" w:rsidRDefault="00543046" w:rsidP="00543046">
      <w:r>
        <w:t>4.         Predpokladaná cena predmetu zákazky:</w:t>
      </w:r>
    </w:p>
    <w:p w:rsidR="00543046" w:rsidRPr="00B92421" w:rsidRDefault="00543046" w:rsidP="00543046">
      <w:pPr>
        <w:jc w:val="both"/>
        <w:rPr>
          <w:b w:val="0"/>
        </w:rPr>
      </w:pPr>
      <w:r w:rsidRPr="00B92421">
        <w:rPr>
          <w:b w:val="0"/>
        </w:rPr>
        <w:t>V poskytnutej informácii o predpokladanej cene zákazky sa uvedie cena predmetu zákazky v zložení: cena predmetu zákazky bez DPH, výška DPH a cena predmetu zákazky vrátane DPH v EUR, u neplatičov DPH sa uvedie cena konečná (cena celkom).</w:t>
      </w:r>
    </w:p>
    <w:p w:rsidR="00543046" w:rsidRDefault="00543046" w:rsidP="00543046">
      <w:r>
        <w:t>5.         Miesto a termín uskutočnenia stavebných prác:</w:t>
      </w:r>
    </w:p>
    <w:p w:rsidR="00543046" w:rsidRPr="00B92421" w:rsidRDefault="00543046" w:rsidP="00543046">
      <w:pPr>
        <w:jc w:val="both"/>
        <w:rPr>
          <w:b w:val="0"/>
        </w:rPr>
      </w:pPr>
      <w:r w:rsidRPr="00B92421">
        <w:rPr>
          <w:b w:val="0"/>
        </w:rPr>
        <w:t xml:space="preserve">            Základná škola s materskou školou, Komenského 279/32, 026 01 Dolný Kubín.</w:t>
      </w:r>
    </w:p>
    <w:p w:rsidR="00543046" w:rsidRDefault="00543046" w:rsidP="00543046">
      <w:r>
        <w:t xml:space="preserve">Termín začatia prác: </w:t>
      </w:r>
      <w:r w:rsidRPr="00B92421">
        <w:rPr>
          <w:b w:val="0"/>
        </w:rPr>
        <w:t>11/2016.</w:t>
      </w:r>
      <w:r>
        <w:t xml:space="preserve">                     </w:t>
      </w:r>
    </w:p>
    <w:p w:rsidR="00543046" w:rsidRDefault="00543046" w:rsidP="00543046">
      <w:r>
        <w:t xml:space="preserve">Termín ukončenia prác: </w:t>
      </w:r>
      <w:r w:rsidRPr="00B92421">
        <w:rPr>
          <w:b w:val="0"/>
        </w:rPr>
        <w:t>do 5.12. 2016.</w:t>
      </w:r>
      <w:r>
        <w:t xml:space="preserve"> </w:t>
      </w:r>
    </w:p>
    <w:p w:rsidR="00543046" w:rsidRDefault="00543046" w:rsidP="00543046">
      <w:r>
        <w:t>6.         Rozdelenie predmetu zákazky na časti:</w:t>
      </w:r>
    </w:p>
    <w:p w:rsidR="00543046" w:rsidRPr="00B92421" w:rsidRDefault="00543046" w:rsidP="00543046">
      <w:pPr>
        <w:jc w:val="both"/>
        <w:rPr>
          <w:b w:val="0"/>
        </w:rPr>
      </w:pPr>
      <w:r>
        <w:t xml:space="preserve">            </w:t>
      </w:r>
      <w:r w:rsidRPr="00B92421">
        <w:rPr>
          <w:b w:val="0"/>
        </w:rPr>
        <w:t>Požaduje sa ponuka na celý predmet zákazky.</w:t>
      </w:r>
    </w:p>
    <w:p w:rsidR="00543046" w:rsidRDefault="00543046" w:rsidP="00543046">
      <w:r>
        <w:t>7.         Variantné riešenia</w:t>
      </w:r>
    </w:p>
    <w:p w:rsidR="00543046" w:rsidRPr="00B92421" w:rsidRDefault="00543046" w:rsidP="00543046">
      <w:pPr>
        <w:jc w:val="both"/>
        <w:rPr>
          <w:b w:val="0"/>
        </w:rPr>
      </w:pPr>
      <w:r>
        <w:t xml:space="preserve">            </w:t>
      </w:r>
      <w:r w:rsidRPr="00B92421">
        <w:rPr>
          <w:b w:val="0"/>
        </w:rPr>
        <w:t>Variantné riešenia sa nepripúšťajú.</w:t>
      </w:r>
    </w:p>
    <w:p w:rsidR="00543046" w:rsidRDefault="00543046" w:rsidP="00543046">
      <w:r w:rsidRPr="00311A9D">
        <w:t>8.</w:t>
      </w:r>
      <w:r w:rsidRPr="00311A9D">
        <w:tab/>
        <w:t>Lehota na predkladanie ponuky: do 2</w:t>
      </w:r>
      <w:r>
        <w:t>1.10</w:t>
      </w:r>
      <w:r w:rsidRPr="00311A9D">
        <w:t>.</w:t>
      </w:r>
      <w:r>
        <w:t xml:space="preserve"> </w:t>
      </w:r>
      <w:r w:rsidRPr="00311A9D">
        <w:t>2016 do 13:00 hod.</w:t>
      </w:r>
    </w:p>
    <w:p w:rsidR="00543046" w:rsidRDefault="00543046" w:rsidP="00543046">
      <w:r>
        <w:t xml:space="preserve">8.1.      Spôsob predloženia, resp. doručenia ponuky: </w:t>
      </w:r>
    </w:p>
    <w:p w:rsidR="00543046" w:rsidRPr="00B92421" w:rsidRDefault="00543046" w:rsidP="00543046">
      <w:pPr>
        <w:jc w:val="both"/>
        <w:rPr>
          <w:b w:val="0"/>
        </w:rPr>
      </w:pPr>
      <w:r w:rsidRPr="00B92421">
        <w:rPr>
          <w:b w:val="0"/>
        </w:rPr>
        <w:t>Ponuka musí byť doručená písomne poštou, osobne  alebo kuriérom v uzavretej obálke na adresu:  Základná škola s materskou školou, Komenského 279/32, 026 01 Dolný Kubín.</w:t>
      </w:r>
    </w:p>
    <w:p w:rsidR="00543046" w:rsidRDefault="00543046" w:rsidP="00543046">
      <w:pPr>
        <w:jc w:val="both"/>
      </w:pPr>
      <w:r w:rsidRPr="00B92421">
        <w:rPr>
          <w:b w:val="0"/>
        </w:rPr>
        <w:t>Údaje na obálke: Názov a adresa verejného obstarávateľa, uchádzača, označenie:</w:t>
      </w:r>
      <w:r>
        <w:t xml:space="preserve">   </w:t>
      </w:r>
      <w:r w:rsidRPr="00CC6BE2">
        <w:rPr>
          <w:i/>
        </w:rPr>
        <w:t xml:space="preserve">„Súťaž: </w:t>
      </w:r>
      <w:r>
        <w:rPr>
          <w:i/>
        </w:rPr>
        <w:t xml:space="preserve">Výmena </w:t>
      </w:r>
      <w:r w:rsidRPr="00DE3E03">
        <w:rPr>
          <w:i/>
        </w:rPr>
        <w:t>okien v</w:t>
      </w:r>
      <w:r>
        <w:rPr>
          <w:i/>
        </w:rPr>
        <w:t> ZŠ s MŠ</w:t>
      </w:r>
      <w:r>
        <w:t xml:space="preserve"> </w:t>
      </w:r>
      <w:r w:rsidRPr="00CC6BE2">
        <w:rPr>
          <w:i/>
        </w:rPr>
        <w:t>– neotvárať.“</w:t>
      </w:r>
      <w:r>
        <w:t xml:space="preserve"> </w:t>
      </w:r>
    </w:p>
    <w:p w:rsidR="00543046" w:rsidRPr="00B92421" w:rsidRDefault="00543046" w:rsidP="00543046">
      <w:pPr>
        <w:jc w:val="both"/>
        <w:rPr>
          <w:b w:val="0"/>
        </w:rPr>
      </w:pPr>
      <w:r w:rsidRPr="00B92421">
        <w:rPr>
          <w:b w:val="0"/>
        </w:rPr>
        <w:t>Vyhodnocovanie ponúk je neverejné.</w:t>
      </w:r>
    </w:p>
    <w:p w:rsidR="00543046" w:rsidRPr="00B92421" w:rsidRDefault="00543046" w:rsidP="00543046">
      <w:pPr>
        <w:jc w:val="both"/>
        <w:rPr>
          <w:b w:val="0"/>
        </w:rPr>
      </w:pPr>
      <w:r>
        <w:t>9.</w:t>
      </w:r>
      <w:r>
        <w:tab/>
        <w:t xml:space="preserve">Podmienky financovania zákazky: </w:t>
      </w:r>
      <w:r w:rsidRPr="00B92421">
        <w:rPr>
          <w:b w:val="0"/>
        </w:rPr>
        <w:t>Zákazka bude financovaná z finančných prostriedkov verejného obstarávateľa, zo schváleného rozpočtu bežných výdavkov na rok 2016. Verejný obstarávateľ neposkytuje preddavky ani zálohové platby. Zákazka sa netýka projektu/programu financovaného z fondov EÚ.</w:t>
      </w:r>
    </w:p>
    <w:p w:rsidR="00543046" w:rsidRDefault="00543046" w:rsidP="00543046">
      <w:r>
        <w:t>10.</w:t>
      </w:r>
      <w:r>
        <w:tab/>
        <w:t>Obsah ponuky:</w:t>
      </w:r>
    </w:p>
    <w:p w:rsidR="00543046" w:rsidRPr="00B92421" w:rsidRDefault="00543046" w:rsidP="00543046">
      <w:pPr>
        <w:jc w:val="both"/>
        <w:rPr>
          <w:b w:val="0"/>
        </w:rPr>
      </w:pPr>
      <w:r w:rsidRPr="00B92421">
        <w:rPr>
          <w:b w:val="0"/>
        </w:rPr>
        <w:t>Uchádzač predloží v ponuke:</w:t>
      </w:r>
    </w:p>
    <w:p w:rsidR="00543046" w:rsidRPr="00B92421" w:rsidRDefault="00543046" w:rsidP="00543046">
      <w:pPr>
        <w:jc w:val="both"/>
        <w:rPr>
          <w:b w:val="0"/>
        </w:rPr>
      </w:pPr>
      <w:r w:rsidRPr="00B92421">
        <w:rPr>
          <w:b w:val="0"/>
        </w:rPr>
        <w:t>a)  identifikačné údaje o uchádzačovi,</w:t>
      </w:r>
    </w:p>
    <w:p w:rsidR="00543046" w:rsidRPr="00B92421" w:rsidRDefault="00543046" w:rsidP="00543046">
      <w:pPr>
        <w:jc w:val="both"/>
        <w:rPr>
          <w:b w:val="0"/>
        </w:rPr>
      </w:pPr>
      <w:r w:rsidRPr="00B92421">
        <w:rPr>
          <w:b w:val="0"/>
        </w:rPr>
        <w:t>b)  doklad o oprávnení dodávať požadovaný tovar a uskutočňovať stavebné práce v zmysle predmetu zákazky - kópia dokladu,</w:t>
      </w:r>
    </w:p>
    <w:p w:rsidR="00543046" w:rsidRPr="00B92421" w:rsidRDefault="00543046" w:rsidP="00543046">
      <w:pPr>
        <w:jc w:val="both"/>
        <w:rPr>
          <w:b w:val="0"/>
        </w:rPr>
      </w:pPr>
      <w:r w:rsidRPr="00B92421">
        <w:rPr>
          <w:b w:val="0"/>
        </w:rPr>
        <w:t xml:space="preserve">c)  </w:t>
      </w:r>
      <w:proofErr w:type="spellStart"/>
      <w:r w:rsidRPr="00B92421">
        <w:rPr>
          <w:b w:val="0"/>
        </w:rPr>
        <w:t>položkový</w:t>
      </w:r>
      <w:proofErr w:type="spellEnd"/>
      <w:r w:rsidRPr="00B92421">
        <w:rPr>
          <w:b w:val="0"/>
        </w:rPr>
        <w:t xml:space="preserve"> rozpočet s uvedením ceny bez DPH, vyčíslenie DPH a cenu s DPH </w:t>
      </w:r>
    </w:p>
    <w:p w:rsidR="00543046" w:rsidRPr="00B92421" w:rsidRDefault="00543046" w:rsidP="00543046">
      <w:pPr>
        <w:jc w:val="both"/>
        <w:rPr>
          <w:b w:val="0"/>
        </w:rPr>
      </w:pPr>
      <w:r w:rsidRPr="00B92421">
        <w:rPr>
          <w:b w:val="0"/>
        </w:rPr>
        <w:t xml:space="preserve">    (u neplatiteľov DPH cena konečná) vypracovaný v zmysle tejto výzvy a súťažných </w:t>
      </w:r>
    </w:p>
    <w:p w:rsidR="00543046" w:rsidRPr="00B92421" w:rsidRDefault="00543046" w:rsidP="00543046">
      <w:pPr>
        <w:jc w:val="both"/>
        <w:rPr>
          <w:b w:val="0"/>
        </w:rPr>
      </w:pPr>
      <w:r w:rsidRPr="00B92421">
        <w:rPr>
          <w:b w:val="0"/>
        </w:rPr>
        <w:t xml:space="preserve">    podkladov, </w:t>
      </w:r>
    </w:p>
    <w:p w:rsidR="00543046" w:rsidRPr="00B92421" w:rsidRDefault="00543046" w:rsidP="00543046">
      <w:pPr>
        <w:jc w:val="both"/>
        <w:rPr>
          <w:b w:val="0"/>
        </w:rPr>
      </w:pPr>
      <w:r w:rsidRPr="00B92421">
        <w:rPr>
          <w:b w:val="0"/>
        </w:rPr>
        <w:t>d) uchádzač musí byť zapísaný v Registri konečných užívateľov výhod.</w:t>
      </w:r>
    </w:p>
    <w:p w:rsidR="00543046" w:rsidRDefault="00543046" w:rsidP="00543046">
      <w:r>
        <w:t>11.</w:t>
      </w:r>
      <w:r>
        <w:tab/>
        <w:t>Kritériá na hodnotenie ponúk: najnižšia cena v EUR vrátane DPH za celý predmet</w:t>
      </w:r>
    </w:p>
    <w:p w:rsidR="00543046" w:rsidRPr="00B92421" w:rsidRDefault="00543046" w:rsidP="00543046">
      <w:pPr>
        <w:jc w:val="both"/>
        <w:rPr>
          <w:b w:val="0"/>
        </w:rPr>
      </w:pPr>
      <w:r w:rsidRPr="00B92421">
        <w:rPr>
          <w:b w:val="0"/>
        </w:rPr>
        <w:t>Zákazky. Pre účely vyhodnotenia sa použije celková navrhovaná cena vrátane DPH (u  neplatiteľov DPH cena celkom).</w:t>
      </w:r>
      <w:r w:rsidRPr="00B92421">
        <w:rPr>
          <w:b w:val="0"/>
        </w:rPr>
        <w:tab/>
      </w:r>
      <w:r w:rsidRPr="00B92421">
        <w:rPr>
          <w:b w:val="0"/>
        </w:rPr>
        <w:tab/>
      </w:r>
    </w:p>
    <w:p w:rsidR="00543046" w:rsidRDefault="00543046" w:rsidP="00543046">
      <w:r>
        <w:t>12.       Obchodné podmienky:</w:t>
      </w:r>
    </w:p>
    <w:p w:rsidR="00543046" w:rsidRPr="00B92421" w:rsidRDefault="00543046" w:rsidP="00543046">
      <w:pPr>
        <w:jc w:val="both"/>
        <w:rPr>
          <w:b w:val="0"/>
        </w:rPr>
      </w:pPr>
      <w:r>
        <w:t xml:space="preserve">             </w:t>
      </w:r>
      <w:r w:rsidRPr="00B92421">
        <w:rPr>
          <w:b w:val="0"/>
        </w:rPr>
        <w:t xml:space="preserve">a) zákazka na dodanie tovaru bude realizovaná na základe uzatvorenej Zmluvy o dielo podľa Obchodného zákonníka, resp. vystavenej objednávky,              </w:t>
      </w:r>
    </w:p>
    <w:p w:rsidR="00543046" w:rsidRPr="00B92421" w:rsidRDefault="00543046" w:rsidP="00543046">
      <w:pPr>
        <w:jc w:val="both"/>
        <w:rPr>
          <w:b w:val="0"/>
        </w:rPr>
      </w:pPr>
      <w:r w:rsidRPr="00B92421">
        <w:rPr>
          <w:b w:val="0"/>
        </w:rPr>
        <w:t xml:space="preserve">             b)  termín dodania tovaru vrátane montáže: do 5.12.2016,</w:t>
      </w:r>
    </w:p>
    <w:p w:rsidR="00543046" w:rsidRPr="00B92421" w:rsidRDefault="00543046" w:rsidP="00543046">
      <w:pPr>
        <w:jc w:val="both"/>
        <w:rPr>
          <w:b w:val="0"/>
        </w:rPr>
      </w:pPr>
      <w:r w:rsidRPr="00B92421">
        <w:rPr>
          <w:b w:val="0"/>
        </w:rPr>
        <w:t xml:space="preserve">            c)  faktúru vystaviť v zmysle zmluvy o dielo, resp. na základe objednávky,</w:t>
      </w:r>
    </w:p>
    <w:p w:rsidR="00543046" w:rsidRPr="00B92421" w:rsidRDefault="00543046" w:rsidP="00543046">
      <w:pPr>
        <w:jc w:val="both"/>
        <w:rPr>
          <w:b w:val="0"/>
        </w:rPr>
      </w:pPr>
      <w:r w:rsidRPr="00B92421">
        <w:rPr>
          <w:b w:val="0"/>
        </w:rPr>
        <w:t xml:space="preserve">            d)  splatnosť faktúr: do 21 dní odo dňa jej doručenia k objednávateľovi,</w:t>
      </w:r>
    </w:p>
    <w:p w:rsidR="00543046" w:rsidRPr="00B92421" w:rsidRDefault="00543046" w:rsidP="00543046">
      <w:pPr>
        <w:jc w:val="both"/>
        <w:rPr>
          <w:b w:val="0"/>
        </w:rPr>
      </w:pPr>
      <w:r w:rsidRPr="00B92421">
        <w:rPr>
          <w:b w:val="0"/>
        </w:rPr>
        <w:t xml:space="preserve">             e)  záruka na predmet zákazky a uplatňovanie reklamácie – podľa platných právnych </w:t>
      </w:r>
      <w:r w:rsidRPr="00B92421">
        <w:rPr>
          <w:b w:val="0"/>
        </w:rPr>
        <w:lastRenderedPageBreak/>
        <w:t>predpisov,</w:t>
      </w:r>
    </w:p>
    <w:p w:rsidR="00543046" w:rsidRPr="00B92421" w:rsidRDefault="00543046" w:rsidP="00543046">
      <w:pPr>
        <w:jc w:val="both"/>
        <w:rPr>
          <w:b w:val="0"/>
        </w:rPr>
      </w:pPr>
      <w:r w:rsidRPr="00B92421">
        <w:rPr>
          <w:b w:val="0"/>
        </w:rPr>
        <w:t xml:space="preserve">             f) dielo – tovar bude prevzaté na základe písomného preberacieho protokolu.</w:t>
      </w:r>
      <w:r w:rsidRPr="00B92421">
        <w:rPr>
          <w:b w:val="0"/>
          <w:highlight w:val="yellow"/>
        </w:rPr>
        <w:t xml:space="preserve"> </w:t>
      </w:r>
    </w:p>
    <w:p w:rsidR="00543046" w:rsidRDefault="00543046" w:rsidP="00543046">
      <w:r>
        <w:t>13.</w:t>
      </w:r>
      <w:r>
        <w:tab/>
        <w:t xml:space="preserve">Ďalšie informácie verejného obstarávateľa: </w:t>
      </w:r>
    </w:p>
    <w:p w:rsidR="00543046" w:rsidRPr="00B92421" w:rsidRDefault="00543046" w:rsidP="00543046">
      <w:pPr>
        <w:pStyle w:val="Zoznam2"/>
        <w:ind w:left="0" w:firstLine="0"/>
        <w:jc w:val="both"/>
        <w:rPr>
          <w:b w:val="0"/>
          <w:sz w:val="24"/>
        </w:rPr>
      </w:pPr>
      <w:r w:rsidRPr="00B92421">
        <w:rPr>
          <w:b w:val="0"/>
          <w:sz w:val="24"/>
        </w:rPr>
        <w:t>Všetky výdavky, náklady spojené s prípravou a predložením ponuky znáša</w:t>
      </w:r>
      <w:r>
        <w:rPr>
          <w:b w:val="0"/>
          <w:sz w:val="24"/>
        </w:rPr>
        <w:t xml:space="preserve"> uchádzač bez </w:t>
      </w:r>
      <w:r w:rsidRPr="00B92421">
        <w:rPr>
          <w:b w:val="0"/>
          <w:sz w:val="24"/>
        </w:rPr>
        <w:t>akéhokoľvek finančného nároku u verejného obstarávateľa.</w:t>
      </w:r>
    </w:p>
    <w:p w:rsidR="00543046" w:rsidRPr="00B92421" w:rsidRDefault="00543046" w:rsidP="00543046">
      <w:pPr>
        <w:jc w:val="both"/>
        <w:rPr>
          <w:b w:val="0"/>
        </w:rPr>
      </w:pPr>
      <w:r w:rsidRPr="00B92421">
        <w:rPr>
          <w:b w:val="0"/>
        </w:rPr>
        <w:t>Verejný obstarávateľ si vyhradzuje právo neprijať ani jednu ponuku  v prípade, že predložené ponuky budú v rozpore s finančnými možnosťami verejného obstarávateľa alebo inak nevýhodné pre verejného obstarávateľa.</w:t>
      </w:r>
    </w:p>
    <w:p w:rsidR="00543046" w:rsidRPr="00B92421" w:rsidRDefault="00543046" w:rsidP="00543046">
      <w:pPr>
        <w:jc w:val="both"/>
        <w:rPr>
          <w:b w:val="0"/>
        </w:rPr>
      </w:pPr>
      <w:r w:rsidRPr="00B92421">
        <w:rPr>
          <w:b w:val="0"/>
        </w:rPr>
        <w:t>Ak</w:t>
      </w:r>
      <w:r w:rsidRPr="00B92421">
        <w:rPr>
          <w:rStyle w:val="pre"/>
          <w:b w:val="0"/>
          <w:bdr w:val="none" w:sz="0" w:space="0" w:color="auto" w:frame="1"/>
        </w:rPr>
        <w:t xml:space="preserve"> niektorý z názvov, použitých parametrov, alebo rozpätie parametrov uvedených v opise alebo vo výkaze/výmere identifikuje konkrétny typ výrobku alebo konkrétneho výrobcu, uchádzač môže nahradiť takýto výrobok ekvivalentným výrobkom pod podmienkou, že ekvivalentný výrobok bude spĺňať úžitkové, prevádzkové a funkčné charakteristiky nevyhnutné na zabezpečenie účelu v zmysle predmetu zákazky a bude </w:t>
      </w:r>
      <w:r w:rsidRPr="00B92421">
        <w:rPr>
          <w:b w:val="0"/>
        </w:rPr>
        <w:t>v rovnakej alebo vyššej kvalite.</w:t>
      </w:r>
    </w:p>
    <w:p w:rsidR="00543046" w:rsidRDefault="00543046" w:rsidP="00543046">
      <w:r>
        <w:t>14.       Dôvody na zrušenie použitého postupu zadávania zákazky:</w:t>
      </w:r>
    </w:p>
    <w:p w:rsidR="00543046" w:rsidRPr="00B92421" w:rsidRDefault="00543046" w:rsidP="00543046">
      <w:pPr>
        <w:jc w:val="both"/>
        <w:rPr>
          <w:b w:val="0"/>
        </w:rPr>
      </w:pPr>
      <w:r w:rsidRPr="00B92421">
        <w:rPr>
          <w:b w:val="0"/>
        </w:rPr>
        <w:t xml:space="preserve">Verejný obstarávateľ môže zrušiť použitý postup zadávania zákazky z nasledovných  </w:t>
      </w:r>
    </w:p>
    <w:p w:rsidR="00543046" w:rsidRPr="00B92421" w:rsidRDefault="00543046" w:rsidP="00543046">
      <w:pPr>
        <w:jc w:val="both"/>
        <w:rPr>
          <w:b w:val="0"/>
        </w:rPr>
      </w:pPr>
      <w:r w:rsidRPr="00B92421">
        <w:rPr>
          <w:b w:val="0"/>
        </w:rPr>
        <w:t>dôvodov:</w:t>
      </w:r>
    </w:p>
    <w:p w:rsidR="00543046" w:rsidRPr="00B92421" w:rsidRDefault="00543046" w:rsidP="00543046">
      <w:pPr>
        <w:jc w:val="both"/>
        <w:rPr>
          <w:b w:val="0"/>
        </w:rPr>
      </w:pPr>
      <w:r w:rsidRPr="00B92421">
        <w:rPr>
          <w:b w:val="0"/>
        </w:rPr>
        <w:t>- nebude predložená ani jedna ponuka,</w:t>
      </w:r>
    </w:p>
    <w:p w:rsidR="00543046" w:rsidRPr="00B92421" w:rsidRDefault="00543046" w:rsidP="00543046">
      <w:pPr>
        <w:jc w:val="both"/>
        <w:rPr>
          <w:b w:val="0"/>
        </w:rPr>
      </w:pPr>
      <w:r w:rsidRPr="00B92421">
        <w:rPr>
          <w:b w:val="0"/>
        </w:rPr>
        <w:t>- ani jeden uchádzač nesplnil podmienky účasti,</w:t>
      </w:r>
    </w:p>
    <w:p w:rsidR="00543046" w:rsidRPr="00B92421" w:rsidRDefault="00543046" w:rsidP="00543046">
      <w:pPr>
        <w:jc w:val="both"/>
        <w:rPr>
          <w:b w:val="0"/>
        </w:rPr>
      </w:pPr>
      <w:r w:rsidRPr="00B92421">
        <w:rPr>
          <w:b w:val="0"/>
        </w:rPr>
        <w:t>- ani jedna z predložených ponúk nebude zodpovedať minimálnym požiadavkám určeným v súťažných podkladoch, resp. vo výzve,</w:t>
      </w:r>
    </w:p>
    <w:p w:rsidR="00543046" w:rsidRPr="00B92421" w:rsidRDefault="00543046" w:rsidP="00543046">
      <w:pPr>
        <w:jc w:val="both"/>
        <w:rPr>
          <w:b w:val="0"/>
        </w:rPr>
      </w:pPr>
      <w:r w:rsidRPr="00B92421">
        <w:rPr>
          <w:b w:val="0"/>
        </w:rPr>
        <w:t xml:space="preserve">- ak sa zmenili okolnosti, za ktorých sa vyhlásilo toto verejné obstarávanie. </w:t>
      </w:r>
    </w:p>
    <w:p w:rsidR="00543046" w:rsidRPr="00B92421" w:rsidRDefault="00543046" w:rsidP="00543046">
      <w:pPr>
        <w:jc w:val="both"/>
        <w:rPr>
          <w:b w:val="0"/>
        </w:rPr>
      </w:pPr>
    </w:p>
    <w:p w:rsidR="00543046" w:rsidRPr="00B92421" w:rsidRDefault="00543046" w:rsidP="00543046">
      <w:pPr>
        <w:jc w:val="both"/>
        <w:rPr>
          <w:b w:val="0"/>
        </w:rPr>
      </w:pPr>
    </w:p>
    <w:p w:rsidR="00543046" w:rsidRPr="00B92421" w:rsidRDefault="00543046" w:rsidP="00543046">
      <w:pPr>
        <w:jc w:val="both"/>
        <w:rPr>
          <w:b w:val="0"/>
        </w:rPr>
      </w:pPr>
      <w:r w:rsidRPr="00B92421">
        <w:rPr>
          <w:b w:val="0"/>
        </w:rPr>
        <w:t xml:space="preserve">V Dolnom Kubíne, dňa:  </w:t>
      </w:r>
      <w:r>
        <w:rPr>
          <w:b w:val="0"/>
        </w:rPr>
        <w:t>13</w:t>
      </w:r>
      <w:r w:rsidRPr="00B92421">
        <w:rPr>
          <w:b w:val="0"/>
        </w:rPr>
        <w:t>.10.2016</w:t>
      </w:r>
    </w:p>
    <w:p w:rsidR="00543046" w:rsidRPr="00B92421" w:rsidRDefault="00543046" w:rsidP="00543046">
      <w:pPr>
        <w:jc w:val="both"/>
        <w:rPr>
          <w:b w:val="0"/>
        </w:rPr>
      </w:pPr>
    </w:p>
    <w:p w:rsidR="00543046" w:rsidRPr="00B92421" w:rsidRDefault="00543046" w:rsidP="00543046">
      <w:pPr>
        <w:jc w:val="both"/>
        <w:rPr>
          <w:b w:val="0"/>
        </w:rPr>
      </w:pPr>
      <w:r w:rsidRPr="00B92421">
        <w:rPr>
          <w:b w:val="0"/>
        </w:rPr>
        <w:t xml:space="preserve">Vypracovala:  Mgr. Daniela Szabová </w:t>
      </w:r>
    </w:p>
    <w:p w:rsidR="00543046" w:rsidRDefault="00543046" w:rsidP="00543046"/>
    <w:p w:rsidR="00543046" w:rsidRPr="00B92421" w:rsidRDefault="00543046" w:rsidP="00543046">
      <w:pPr>
        <w:rPr>
          <w:b w:val="0"/>
        </w:rPr>
      </w:pPr>
      <w:r w:rsidRPr="00B92421">
        <w:rPr>
          <w:b w:val="0"/>
        </w:rPr>
        <w:t xml:space="preserve">Schválila:  Mgr. Daša Badáňová </w:t>
      </w:r>
      <w:r w:rsidRPr="00B92421">
        <w:rPr>
          <w:b w:val="0"/>
        </w:rPr>
        <w:tab/>
      </w:r>
    </w:p>
    <w:p w:rsidR="00543046" w:rsidRPr="00B92421" w:rsidRDefault="00543046" w:rsidP="00543046">
      <w:pPr>
        <w:rPr>
          <w:b w:val="0"/>
        </w:rPr>
      </w:pPr>
    </w:p>
    <w:p w:rsidR="00543046" w:rsidRDefault="00543046" w:rsidP="00543046"/>
    <w:p w:rsidR="00543046" w:rsidRDefault="00543046" w:rsidP="00543046"/>
    <w:p w:rsidR="00543046" w:rsidRDefault="00543046" w:rsidP="00543046"/>
    <w:p w:rsidR="00891C8F" w:rsidRDefault="00891C8F"/>
    <w:sectPr w:rsidR="00891C8F" w:rsidSect="00891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43046"/>
    <w:rsid w:val="00543046"/>
    <w:rsid w:val="0089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54304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2">
    <w:name w:val="List 2"/>
    <w:basedOn w:val="Normlny"/>
    <w:rsid w:val="00543046"/>
    <w:pPr>
      <w:widowControl/>
      <w:ind w:left="566" w:hanging="283"/>
    </w:pPr>
    <w:rPr>
      <w:sz w:val="20"/>
      <w:lang w:eastAsia="en-US"/>
    </w:rPr>
  </w:style>
  <w:style w:type="character" w:customStyle="1" w:styleId="pre">
    <w:name w:val="pre"/>
    <w:basedOn w:val="Predvolenpsmoodseku"/>
    <w:rsid w:val="00543046"/>
    <w:rPr>
      <w:rFonts w:ascii="Times New Roman" w:hAnsi="Times New Roman" w:cs="Times New Roman" w:hint="default"/>
    </w:rPr>
  </w:style>
  <w:style w:type="character" w:styleId="Hypertextovprepojenie">
    <w:name w:val="Hyperlink"/>
    <w:basedOn w:val="Predvolenpsmoodseku"/>
    <w:rsid w:val="005430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abova@zskomdk.edu.sk" TargetMode="External"/><Relationship Id="rId4" Type="http://schemas.openxmlformats.org/officeDocument/2006/relationships/hyperlink" Target="mailto:badanova@zskomdk.ed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6375</Characters>
  <Application>Microsoft Office Word</Application>
  <DocSecurity>0</DocSecurity>
  <Lines>53</Lines>
  <Paragraphs>14</Paragraphs>
  <ScaleCrop>false</ScaleCrop>
  <Company>test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2016-10-24T07:48:00Z</dcterms:created>
  <dcterms:modified xsi:type="dcterms:W3CDTF">2016-10-24T07:49:00Z</dcterms:modified>
</cp:coreProperties>
</file>